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C269C" w14:textId="77777777" w:rsidR="00847ACF" w:rsidRPr="00B46271" w:rsidRDefault="00847ACF" w:rsidP="00C64E5C">
      <w:pPr>
        <w:spacing w:after="0" w:line="360" w:lineRule="auto"/>
        <w:ind w:firstLine="340"/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  <w:t>Алгебра 9 клас</w:t>
      </w:r>
    </w:p>
    <w:p w14:paraId="04821255" w14:textId="77777777" w:rsidR="00847ACF" w:rsidRPr="00B46271" w:rsidRDefault="00847ACF" w:rsidP="00C64E5C">
      <w:pPr>
        <w:spacing w:after="0" w:line="360" w:lineRule="auto"/>
        <w:ind w:firstLine="340"/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  <w:t>Тема: Розв’язування вправ по темі «Квадратні нерівності та їх системи»</w:t>
      </w:r>
    </w:p>
    <w:p w14:paraId="0D05EA53" w14:textId="77777777" w:rsidR="00494599" w:rsidRPr="00B46271" w:rsidRDefault="00494599" w:rsidP="00C64E5C">
      <w:pPr>
        <w:spacing w:after="0" w:line="360" w:lineRule="auto"/>
        <w:ind w:firstLine="340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Мета уроку:</w:t>
      </w:r>
    </w:p>
    <w:p w14:paraId="36FB2268" w14:textId="77777777" w:rsidR="00494599" w:rsidRPr="00B46271" w:rsidRDefault="00494599" w:rsidP="00C64E5C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узагальнити та систематизувати знання з теми «Квадратні нерівності та їх системи»;</w:t>
      </w:r>
    </w:p>
    <w:p w14:paraId="5B63C8B8" w14:textId="77777777" w:rsidR="00494599" w:rsidRPr="00B46271" w:rsidRDefault="00494599" w:rsidP="00C64E5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повторити методи розв'язання квадратних нерівностей та  систем рівнянь другого степеня;</w:t>
      </w:r>
    </w:p>
    <w:p w14:paraId="1E182BFD" w14:textId="77777777" w:rsidR="00494599" w:rsidRPr="00B46271" w:rsidRDefault="00494599" w:rsidP="00C64E5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формувати вміння самостійно мислити;</w:t>
      </w:r>
    </w:p>
    <w:p w14:paraId="205C4707" w14:textId="77777777" w:rsidR="00494599" w:rsidRPr="00B46271" w:rsidRDefault="00494599" w:rsidP="00C64E5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формувати пізнавальний інтерес, культуру мислення, мовлення;</w:t>
      </w:r>
    </w:p>
    <w:p w14:paraId="0F1DA147" w14:textId="77777777" w:rsidR="00494599" w:rsidRPr="00B46271" w:rsidRDefault="00494599" w:rsidP="00C64E5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розвивати  вміння аналізувати, контролювати, коригувати та оцінювати результати своєї навчальної діяльності;</w:t>
      </w:r>
    </w:p>
    <w:p w14:paraId="7EC0CA13" w14:textId="77777777" w:rsidR="00494599" w:rsidRPr="00B46271" w:rsidRDefault="00494599" w:rsidP="00C64E5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сприяти самовихованню відповідальності, </w:t>
      </w:r>
      <w:proofErr w:type="spellStart"/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дисципліновасті</w:t>
      </w:r>
      <w:proofErr w:type="spellEnd"/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;</w:t>
      </w:r>
    </w:p>
    <w:p w14:paraId="45153E54" w14:textId="77777777" w:rsidR="00494599" w:rsidRPr="00B46271" w:rsidRDefault="00494599" w:rsidP="00C64E5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застосовувати вміння до розв’язування задач практичного змісту;   </w:t>
      </w:r>
    </w:p>
    <w:p w14:paraId="5B04E711" w14:textId="77777777" w:rsidR="00494599" w:rsidRPr="00B46271" w:rsidRDefault="00494599" w:rsidP="00C64E5C">
      <w:pPr>
        <w:spacing w:after="0" w:line="360" w:lineRule="auto"/>
        <w:ind w:left="-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 w:rsidRPr="00B4627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Тип уроку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14:paraId="66216D1C" w14:textId="77777777" w:rsidR="00494599" w:rsidRPr="00B46271" w:rsidRDefault="00494599" w:rsidP="00C64E5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bCs/>
          <w:sz w:val="28"/>
          <w:szCs w:val="28"/>
          <w:lang w:eastAsia="uk-UA"/>
        </w:rPr>
        <w:t>узагальнення та систематизації знань.</w:t>
      </w:r>
    </w:p>
    <w:p w14:paraId="2B63C7A1" w14:textId="77777777" w:rsidR="00494599" w:rsidRPr="00B46271" w:rsidRDefault="00494599" w:rsidP="00C64E5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b/>
          <w:sz w:val="28"/>
          <w:szCs w:val="28"/>
        </w:rPr>
        <w:t>Обладнання і матеріали</w:t>
      </w:r>
      <w:r w:rsidRPr="00B46271">
        <w:rPr>
          <w:rFonts w:ascii="Times New Roman" w:hAnsi="Times New Roman"/>
          <w:sz w:val="28"/>
          <w:szCs w:val="28"/>
        </w:rPr>
        <w:t xml:space="preserve"> : комп'ютер, проектор, екран, презентація для супроводу зайняття, індивідуальні картки для учнів.</w:t>
      </w:r>
    </w:p>
    <w:p w14:paraId="2DEE3A04" w14:textId="77777777" w:rsidR="00494599" w:rsidRPr="00B46271" w:rsidRDefault="00494599" w:rsidP="00C64E5C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b/>
          <w:sz w:val="28"/>
          <w:szCs w:val="28"/>
        </w:rPr>
        <w:t xml:space="preserve">                                               Хід уроку</w:t>
      </w:r>
    </w:p>
    <w:p w14:paraId="27346CB8" w14:textId="77777777" w:rsidR="00494599" w:rsidRPr="00B46271" w:rsidRDefault="00494599" w:rsidP="00C64E5C">
      <w:pPr>
        <w:pStyle w:val="a3"/>
        <w:spacing w:after="0" w:line="360" w:lineRule="auto"/>
        <w:ind w:left="0"/>
        <w:rPr>
          <w:rFonts w:ascii="Times New Roman" w:eastAsiaTheme="minorHAnsi" w:hAnsi="Times New Roman"/>
          <w:b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 xml:space="preserve"> </w:t>
      </w:r>
      <w:r w:rsidRPr="00B46271">
        <w:rPr>
          <w:rFonts w:ascii="Times New Roman" w:eastAsiaTheme="minorHAnsi" w:hAnsi="Times New Roman"/>
          <w:b/>
          <w:sz w:val="28"/>
          <w:szCs w:val="28"/>
        </w:rPr>
        <w:t>I. Організаційний етап</w:t>
      </w:r>
    </w:p>
    <w:p w14:paraId="213B8A57" w14:textId="77777777" w:rsidR="00494599" w:rsidRPr="00B46271" w:rsidRDefault="00494599" w:rsidP="00C64E5C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B46271">
        <w:rPr>
          <w:rFonts w:ascii="Times New Roman" w:eastAsiaTheme="minorHAnsi" w:hAnsi="Times New Roman"/>
          <w:sz w:val="28"/>
          <w:szCs w:val="28"/>
        </w:rPr>
        <w:t>▪ Привітання</w:t>
      </w:r>
    </w:p>
    <w:p w14:paraId="0436E7A1" w14:textId="77777777" w:rsidR="00494599" w:rsidRPr="00B46271" w:rsidRDefault="005F63F1" w:rsidP="00C64E5C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B46271">
        <w:rPr>
          <w:rFonts w:ascii="Times New Roman" w:eastAsiaTheme="minorHAnsi" w:hAnsi="Times New Roman"/>
          <w:sz w:val="28"/>
          <w:szCs w:val="28"/>
        </w:rPr>
        <w:t xml:space="preserve"> Цитата уроку  «Те, що не зрозуміло, потрібно з</w:t>
      </w:r>
      <w:r w:rsidR="008404A9" w:rsidRPr="00B46271">
        <w:rPr>
          <w:rFonts w:ascii="Times New Roman" w:eastAsiaTheme="minorHAnsi" w:hAnsi="Times New Roman"/>
          <w:sz w:val="28"/>
          <w:szCs w:val="28"/>
        </w:rPr>
        <w:t>’</w:t>
      </w:r>
      <w:r w:rsidRPr="00B46271">
        <w:rPr>
          <w:rFonts w:ascii="Times New Roman" w:eastAsiaTheme="minorHAnsi" w:hAnsi="Times New Roman"/>
          <w:sz w:val="28"/>
          <w:szCs w:val="28"/>
        </w:rPr>
        <w:t>ясувати». Конфуцій – китайський мислитель та філософ.</w:t>
      </w:r>
    </w:p>
    <w:p w14:paraId="4960AB8F" w14:textId="77777777" w:rsidR="00494599" w:rsidRPr="00B46271" w:rsidRDefault="00494599" w:rsidP="00C64E5C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B46271">
        <w:rPr>
          <w:rFonts w:ascii="Times New Roman" w:eastAsiaTheme="minorHAnsi" w:hAnsi="Times New Roman"/>
          <w:sz w:val="28"/>
          <w:szCs w:val="28"/>
        </w:rPr>
        <w:t>▪ Перевірка готовності учнів та  до уроку.</w:t>
      </w:r>
    </w:p>
    <w:p w14:paraId="1CA25CE6" w14:textId="77777777" w:rsidR="00494599" w:rsidRPr="00B46271" w:rsidRDefault="00494599" w:rsidP="00C64E5C">
      <w:pPr>
        <w:spacing w:after="0" w:line="360" w:lineRule="auto"/>
        <w:rPr>
          <w:rFonts w:ascii="Times New Roman" w:eastAsiaTheme="minorHAnsi" w:hAnsi="Times New Roman"/>
          <w:b/>
          <w:sz w:val="28"/>
          <w:szCs w:val="28"/>
        </w:rPr>
      </w:pPr>
      <w:r w:rsidRPr="00B46271">
        <w:rPr>
          <w:rFonts w:ascii="Times New Roman" w:eastAsiaTheme="minorHAnsi" w:hAnsi="Times New Roman"/>
          <w:b/>
          <w:sz w:val="28"/>
          <w:szCs w:val="28"/>
        </w:rPr>
        <w:t>II. Перевірка домашнього завдання</w:t>
      </w:r>
    </w:p>
    <w:p w14:paraId="1BD2B621" w14:textId="77777777" w:rsidR="00494599" w:rsidRPr="00B46271" w:rsidRDefault="00494599" w:rsidP="00C64E5C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B46271">
        <w:rPr>
          <w:rFonts w:ascii="Times New Roman" w:eastAsiaTheme="minorHAnsi" w:hAnsi="Times New Roman"/>
          <w:sz w:val="28"/>
          <w:szCs w:val="28"/>
        </w:rPr>
        <w:t>▪ Перевірка письмового завдання біля дошки</w:t>
      </w:r>
      <w:r w:rsidR="005F63F1" w:rsidRPr="00B46271">
        <w:rPr>
          <w:rFonts w:ascii="Times New Roman" w:eastAsiaTheme="minorHAnsi" w:hAnsi="Times New Roman"/>
          <w:sz w:val="28"/>
          <w:szCs w:val="28"/>
        </w:rPr>
        <w:t xml:space="preserve"> та усно.</w:t>
      </w:r>
    </w:p>
    <w:p w14:paraId="7DA1C9E8" w14:textId="77777777" w:rsidR="005F63F1" w:rsidRPr="00B46271" w:rsidRDefault="00790040" w:rsidP="00C64E5C">
      <w:pPr>
        <w:spacing w:after="0" w:line="360" w:lineRule="auto"/>
        <w:rPr>
          <w:rFonts w:ascii="Times New Roman" w:eastAsiaTheme="minorHAnsi" w:hAnsi="Times New Roman"/>
          <w:b/>
          <w:sz w:val="28"/>
          <w:szCs w:val="28"/>
        </w:rPr>
      </w:pPr>
      <w:r w:rsidRPr="00B46271">
        <w:rPr>
          <w:rFonts w:ascii="Times New Roman" w:eastAsiaTheme="minorHAnsi" w:hAnsi="Times New Roman"/>
          <w:b/>
          <w:sz w:val="28"/>
          <w:szCs w:val="28"/>
        </w:rPr>
        <w:t>ІІІ. Формулювання мети й завдань уроку, мотивація навчальної діяльності</w:t>
      </w:r>
    </w:p>
    <w:p w14:paraId="42CBB2C8" w14:textId="77777777" w:rsidR="005F63F1" w:rsidRPr="00B46271" w:rsidRDefault="005F63F1" w:rsidP="00C64E5C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ми завершили вивчати тему «Квадратні нерівності та їх системи». Працюючи над цією темою, ми вивчили  та повторили раніше вивчені 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такі поняття як «квадратна нерівність», </w:t>
      </w:r>
      <w:r w:rsidR="008D3968"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квадратна функція, 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проміжок, нулі функції, </w:t>
      </w:r>
      <w:r w:rsidR="008D3968" w:rsidRPr="00B46271">
        <w:rPr>
          <w:rFonts w:ascii="Times New Roman" w:eastAsia="Times New Roman" w:hAnsi="Times New Roman"/>
          <w:sz w:val="28"/>
          <w:szCs w:val="28"/>
          <w:lang w:eastAsia="uk-UA"/>
        </w:rPr>
        <w:t>проміжки знакосталості, математична модель та ін..</w:t>
      </w:r>
    </w:p>
    <w:p w14:paraId="1B9672E8" w14:textId="42E60B71" w:rsidR="008D3968" w:rsidRPr="00B46271" w:rsidRDefault="008D3968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Сьогодні ми піднімемось сходинками знань, повторимо основні факти, які засвоїли,</w:t>
      </w:r>
      <w:r w:rsidR="005F3AB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систематизуємо їх і закріпимо при розв’язуванні практичних задач та вправ.</w:t>
      </w:r>
    </w:p>
    <w:p w14:paraId="75C2F65C" w14:textId="77777777" w:rsidR="008D3968" w:rsidRPr="00B46271" w:rsidRDefault="008D3968" w:rsidP="00C64E5C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Усне індивідуальне опитування учнів:</w:t>
      </w:r>
    </w:p>
    <w:p w14:paraId="53721D95" w14:textId="77777777" w:rsidR="008D3968" w:rsidRPr="00B46271" w:rsidRDefault="00790040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1</w:t>
      </w:r>
      <w:r w:rsidR="008D3968" w:rsidRPr="00B46271">
        <w:rPr>
          <w:rFonts w:ascii="Times New Roman" w:eastAsia="Times New Roman" w:hAnsi="Times New Roman"/>
          <w:sz w:val="28"/>
          <w:szCs w:val="28"/>
          <w:lang w:eastAsia="uk-UA"/>
        </w:rPr>
        <w:t>. Які нерівності називаємо квадратними?</w:t>
      </w:r>
    </w:p>
    <w:p w14:paraId="5BE5C833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2. Який зміст має зауваження а ≠ 0?</w:t>
      </w:r>
    </w:p>
    <w:p w14:paraId="193E3C06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3. Що є графіком квадратичної функції?</w:t>
      </w:r>
    </w:p>
    <w:p w14:paraId="03917073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4. Як визначити напрям гілок параболи?</w:t>
      </w:r>
    </w:p>
    <w:p w14:paraId="7D939D14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5. Записати формули дискримінанта та коренів квадратного   рівняння.</w:t>
      </w:r>
    </w:p>
    <w:p w14:paraId="22FDF60A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6. Назвіть формули для обчислення вершин параболи</w:t>
      </w:r>
    </w:p>
    <w:p w14:paraId="03D49529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7. Як знайти точки перетину параболи з осями  координат</w:t>
      </w:r>
    </w:p>
    <w:p w14:paraId="0D6AE9DD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8. Назвіть область визначення функції (а&gt;0)</w:t>
      </w:r>
    </w:p>
    <w:p w14:paraId="599A7DF4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9. Назвіть область визначення функції (а&lt;0)</w:t>
      </w:r>
    </w:p>
    <w:p w14:paraId="16DEDC19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10.Назвіть проміжки зростання та спадання функцій (а&gt;0)</w:t>
      </w:r>
    </w:p>
    <w:p w14:paraId="7EAE787B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11. Назвіть проміжки зростання та спадання функцій (а&lt;0)</w:t>
      </w:r>
    </w:p>
    <w:p w14:paraId="0650F8E1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12. Що таке нулі функції?</w:t>
      </w:r>
    </w:p>
    <w:p w14:paraId="6B687C51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13. Що означає розв’язати систему  рівнянь?</w:t>
      </w:r>
    </w:p>
    <w:p w14:paraId="2276328D" w14:textId="77777777" w:rsidR="008D3968" w:rsidRPr="00B46271" w:rsidRDefault="008D3968" w:rsidP="00C64E5C">
      <w:pPr>
        <w:pStyle w:val="a3"/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14.Що таке математична модель?</w:t>
      </w:r>
    </w:p>
    <w:p w14:paraId="2B7E2045" w14:textId="77777777" w:rsidR="008D3968" w:rsidRPr="00B46271" w:rsidRDefault="00790040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</w:t>
      </w:r>
      <w:r w:rsidR="008D3968"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15.Я</w:t>
      </w:r>
      <w:r w:rsidR="008D3968" w:rsidRPr="00B46271">
        <w:rPr>
          <w:rFonts w:ascii="Times New Roman" w:eastAsia="Times New Roman" w:hAnsi="Times New Roman"/>
          <w:sz w:val="28"/>
          <w:szCs w:val="28"/>
          <w:lang w:eastAsia="uk-UA"/>
        </w:rPr>
        <w:t>кими способами ми розв’язуємо  системи рівнянь?</w:t>
      </w:r>
    </w:p>
    <w:p w14:paraId="20A8B0C3" w14:textId="77777777" w:rsidR="008D3968" w:rsidRPr="00B46271" w:rsidRDefault="00790040" w:rsidP="00C64E5C">
      <w:pPr>
        <w:pStyle w:val="a3"/>
        <w:spacing w:after="0" w:line="360" w:lineRule="auto"/>
        <w:rPr>
          <w:rFonts w:ascii="Times New Roman" w:eastAsia="Times New Roman" w:hAnsi="Times New Roman"/>
          <w:b/>
          <w:color w:val="548DD4" w:themeColor="text2" w:themeTint="99"/>
          <w:sz w:val="28"/>
          <w:szCs w:val="28"/>
          <w:u w:val="single"/>
          <w:lang w:eastAsia="uk-UA"/>
        </w:rPr>
      </w:pPr>
      <w:r w:rsidRPr="00B46271">
        <w:rPr>
          <w:rFonts w:ascii="Times New Roman" w:eastAsia="Times New Roman" w:hAnsi="Times New Roman"/>
          <w:b/>
          <w:color w:val="548DD4" w:themeColor="text2" w:themeTint="99"/>
          <w:sz w:val="28"/>
          <w:szCs w:val="28"/>
          <w:u w:val="single"/>
          <w:lang w:eastAsia="uk-UA"/>
        </w:rPr>
        <w:t xml:space="preserve">Навчальна гра </w:t>
      </w:r>
      <w:r w:rsidR="008D3968" w:rsidRPr="00B46271">
        <w:rPr>
          <w:rFonts w:ascii="Times New Roman" w:eastAsia="Times New Roman" w:hAnsi="Times New Roman"/>
          <w:b/>
          <w:color w:val="548DD4" w:themeColor="text2" w:themeTint="99"/>
          <w:sz w:val="28"/>
          <w:szCs w:val="28"/>
          <w:u w:val="single"/>
          <w:lang w:eastAsia="uk-UA"/>
        </w:rPr>
        <w:t xml:space="preserve">   </w:t>
      </w:r>
      <w:r w:rsidR="008404A9" w:rsidRPr="00B46271">
        <w:rPr>
          <w:rFonts w:ascii="Times New Roman" w:eastAsia="Times New Roman" w:hAnsi="Times New Roman"/>
          <w:b/>
          <w:color w:val="548DD4" w:themeColor="text2" w:themeTint="99"/>
          <w:sz w:val="28"/>
          <w:szCs w:val="28"/>
          <w:u w:val="single"/>
          <w:lang w:eastAsia="uk-UA"/>
        </w:rPr>
        <w:t xml:space="preserve">https://kahoot.it/  </w:t>
      </w:r>
    </w:p>
    <w:p w14:paraId="0291FD70" w14:textId="77777777" w:rsidR="008D3968" w:rsidRPr="00B46271" w:rsidRDefault="008D3968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ІV. </w:t>
      </w:r>
      <w:r w:rsidR="00790040" w:rsidRPr="00B46271">
        <w:rPr>
          <w:rFonts w:ascii="Times New Roman" w:eastAsia="Times New Roman" w:hAnsi="Times New Roman"/>
          <w:sz w:val="28"/>
          <w:szCs w:val="28"/>
          <w:lang w:eastAsia="uk-UA"/>
        </w:rPr>
        <w:t>Актуалізація опорних знань.</w:t>
      </w:r>
    </w:p>
    <w:p w14:paraId="35B467F0" w14:textId="77777777" w:rsidR="00F33249" w:rsidRPr="00B46271" w:rsidRDefault="00790040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u w:val="single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u w:val="single"/>
          <w:lang w:eastAsia="uk-UA"/>
        </w:rPr>
        <w:t xml:space="preserve"> І</w:t>
      </w:r>
      <w:r w:rsidRPr="00B46271">
        <w:rPr>
          <w:rFonts w:ascii="Times New Roman" w:eastAsia="Times New Roman" w:hAnsi="Times New Roman"/>
          <w:b/>
          <w:sz w:val="28"/>
          <w:szCs w:val="28"/>
          <w:u w:val="single"/>
          <w:lang w:eastAsia="uk-UA"/>
        </w:rPr>
        <w:t xml:space="preserve">. </w:t>
      </w:r>
      <w:r w:rsidR="00F33249" w:rsidRPr="00B46271">
        <w:rPr>
          <w:rFonts w:ascii="Times New Roman" w:eastAsia="Times New Roman" w:hAnsi="Times New Roman"/>
          <w:b/>
          <w:sz w:val="28"/>
          <w:szCs w:val="28"/>
          <w:u w:val="single"/>
          <w:lang w:eastAsia="uk-UA"/>
        </w:rPr>
        <w:t xml:space="preserve">  Робота з пропусками</w:t>
      </w:r>
      <w:r w:rsidR="00F33249" w:rsidRPr="00B46271">
        <w:rPr>
          <w:rFonts w:ascii="Times New Roman" w:eastAsia="Times New Roman" w:hAnsi="Times New Roman"/>
          <w:sz w:val="28"/>
          <w:szCs w:val="28"/>
          <w:u w:val="single"/>
          <w:lang w:eastAsia="uk-UA"/>
        </w:rPr>
        <w:t>.</w:t>
      </w:r>
    </w:p>
    <w:p w14:paraId="65042925" w14:textId="77777777" w:rsidR="00790040" w:rsidRPr="00B46271" w:rsidRDefault="00F33249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790040" w:rsidRPr="00B46271">
        <w:rPr>
          <w:rFonts w:ascii="Times New Roman" w:eastAsia="Times New Roman" w:hAnsi="Times New Roman"/>
          <w:sz w:val="28"/>
          <w:szCs w:val="28"/>
          <w:lang w:eastAsia="uk-UA"/>
        </w:rPr>
        <w:t>Пригадаймо, якими способами ми вчились розв’язувати квадратні нерівності?</w:t>
      </w:r>
    </w:p>
    <w:p w14:paraId="6BAB61CE" w14:textId="77777777" w:rsidR="00790040" w:rsidRPr="00B46271" w:rsidRDefault="00790040" w:rsidP="00C64E5C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46271">
        <w:rPr>
          <w:rFonts w:ascii="Times New Roman" w:eastAsia="Times New Roman" w:hAnsi="Times New Roman"/>
          <w:b/>
          <w:sz w:val="28"/>
          <w:szCs w:val="28"/>
          <w:lang w:eastAsia="uk-UA"/>
        </w:rPr>
        <w:t>-  графічним і методом інтервалів;</w:t>
      </w:r>
    </w:p>
    <w:p w14:paraId="28D41539" w14:textId="77777777" w:rsidR="00A411DC" w:rsidRPr="00B46271" w:rsidRDefault="00C10A67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Зараз ви отримаєте алгоритми </w:t>
      </w:r>
      <w:r w:rsidR="00F33249"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розв’язування квад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ратних нерівностей. В цих алгоритмах </w:t>
      </w:r>
      <w:r w:rsidR="00F33249"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є пропущені слова, вам потрібно їх вставити. Виконуєте завдання по рядах.  ( працюють по рядах).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</w:p>
    <w:p w14:paraId="6B3EE912" w14:textId="77777777" w:rsidR="00790040" w:rsidRPr="00B46271" w:rsidRDefault="00A411DC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color w:val="FF0000"/>
          <w:sz w:val="28"/>
          <w:szCs w:val="28"/>
          <w:lang w:eastAsia="uk-UA"/>
        </w:rPr>
        <w:lastRenderedPageBreak/>
        <w:t>3 хв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.        </w:t>
      </w:r>
      <w:r w:rsidR="00C10A67" w:rsidRPr="00B46271">
        <w:rPr>
          <w:rFonts w:ascii="Times New Roman" w:eastAsia="Times New Roman" w:hAnsi="Times New Roman"/>
          <w:sz w:val="28"/>
          <w:szCs w:val="28"/>
          <w:lang w:eastAsia="uk-UA"/>
        </w:rPr>
        <w:t>Учні зачитують правильні відповіді.</w:t>
      </w:r>
    </w:p>
    <w:p w14:paraId="67804EAC" w14:textId="77777777" w:rsidR="00F33249" w:rsidRPr="00B46271" w:rsidRDefault="00F33249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b/>
          <w:sz w:val="28"/>
          <w:szCs w:val="28"/>
          <w:u w:val="single"/>
          <w:lang w:eastAsia="uk-UA"/>
        </w:rPr>
        <w:t>2.  Знайди помилку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4057157E" w14:textId="77777777" w:rsidR="00F33249" w:rsidRPr="00B46271" w:rsidRDefault="00F33249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    На екрані ви бачите  2 нерівності та їхні  розв’язки .</w:t>
      </w:r>
    </w:p>
    <w:p w14:paraId="67E06A06" w14:textId="77777777" w:rsidR="00F33249" w:rsidRPr="00B46271" w:rsidRDefault="00F33249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Ваше завдання знайти помилки.</w:t>
      </w:r>
      <w:r w:rsidR="002F2BDC" w:rsidRPr="00B4627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DC27EBA" wp14:editId="5984A34C">
            <wp:simplePos x="0" y="0"/>
            <wp:positionH relativeFrom="column">
              <wp:posOffset>3293110</wp:posOffset>
            </wp:positionH>
            <wp:positionV relativeFrom="paragraph">
              <wp:posOffset>396240</wp:posOffset>
            </wp:positionV>
            <wp:extent cx="2481580" cy="7315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04D8F" w14:textId="77777777" w:rsidR="00F33249" w:rsidRPr="00B46271" w:rsidRDefault="00F33249" w:rsidP="00C64E5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Знайди помилку:</w:t>
      </w:r>
    </w:p>
    <w:p w14:paraId="4EBC3792" w14:textId="77777777" w:rsidR="00F33249" w:rsidRPr="00B46271" w:rsidRDefault="00F33249" w:rsidP="00C64E5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а) (2х -5)(х + 3)≤ 0;</w:t>
      </w:r>
    </w:p>
    <w:p w14:paraId="25ACC6F7" w14:textId="77777777" w:rsidR="00F33249" w:rsidRPr="00B46271" w:rsidRDefault="00F33249" w:rsidP="00C64E5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Відповідь: (-</w:t>
      </w:r>
      <m:oMath>
        <m:r>
          <w:rPr>
            <w:rFonts w:ascii="Cambria Math" w:hAnsi="Cambria Math"/>
            <w:sz w:val="28"/>
            <w:szCs w:val="28"/>
          </w:rPr>
          <m:t>∞; -3</m:t>
        </m:r>
      </m:oMath>
      <w:r w:rsidRPr="00B46271">
        <w:rPr>
          <w:rFonts w:ascii="Times New Roman" w:hAnsi="Times New Roman"/>
          <w:sz w:val="28"/>
          <w:szCs w:val="28"/>
        </w:rPr>
        <w:t>)</w:t>
      </w:r>
      <m:oMath>
        <m:r>
          <w:rPr>
            <w:rFonts w:ascii="Cambria Math" w:hAnsi="Cambria Math"/>
            <w:sz w:val="28"/>
            <w:szCs w:val="28"/>
          </w:rPr>
          <m:t>∪(2,5; +∞)</m:t>
        </m:r>
      </m:oMath>
    </w:p>
    <w:p w14:paraId="7059ACEC" w14:textId="77777777" w:rsidR="00F33249" w:rsidRPr="00B46271" w:rsidRDefault="00F33249" w:rsidP="00C64E5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3B4BC69B" w14:textId="77777777" w:rsidR="008D3968" w:rsidRPr="00B46271" w:rsidRDefault="00F33249" w:rsidP="00C64E5C">
      <w:pPr>
        <w:spacing w:after="0" w:line="360" w:lineRule="auto"/>
        <w:ind w:left="360"/>
        <w:rPr>
          <w:rFonts w:ascii="Times New Roman" w:eastAsia="Times New Roman" w:hAnsi="Times New Roman"/>
          <w:color w:val="FF0000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color w:val="FF0000"/>
          <w:sz w:val="28"/>
          <w:szCs w:val="28"/>
          <w:lang w:eastAsia="uk-UA"/>
        </w:rPr>
        <w:t>[ -3;</w:t>
      </w:r>
      <w:r w:rsidR="00A411DC" w:rsidRPr="00B46271">
        <w:rPr>
          <w:rFonts w:ascii="Times New Roman" w:eastAsia="Times New Roman" w:hAnsi="Times New Roman"/>
          <w:color w:val="FF0000"/>
          <w:sz w:val="28"/>
          <w:szCs w:val="28"/>
          <w:lang w:eastAsia="uk-UA"/>
        </w:rPr>
        <w:t xml:space="preserve">  </w:t>
      </w:r>
      <w:r w:rsidRPr="00B46271">
        <w:rPr>
          <w:rFonts w:ascii="Times New Roman" w:eastAsia="Times New Roman" w:hAnsi="Times New Roman"/>
          <w:color w:val="FF0000"/>
          <w:sz w:val="28"/>
          <w:szCs w:val="28"/>
          <w:lang w:eastAsia="uk-UA"/>
        </w:rPr>
        <w:t>2,5]- правильно</w:t>
      </w:r>
    </w:p>
    <w:p w14:paraId="650EFF4C" w14:textId="77777777" w:rsidR="005F63F1" w:rsidRPr="00B46271" w:rsidRDefault="005F63F1" w:rsidP="00C64E5C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14:paraId="0B650265" w14:textId="77777777" w:rsidR="00F33249" w:rsidRPr="00B46271" w:rsidRDefault="002F2BDC" w:rsidP="00C64E5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0799305" wp14:editId="6309FCAF">
            <wp:simplePos x="0" y="0"/>
            <wp:positionH relativeFrom="column">
              <wp:posOffset>3602355</wp:posOffset>
            </wp:positionH>
            <wp:positionV relativeFrom="paragraph">
              <wp:posOffset>46355</wp:posOffset>
            </wp:positionV>
            <wp:extent cx="2129790" cy="651510"/>
            <wp:effectExtent l="0" t="0" r="3810" b="0"/>
            <wp:wrapSquare wrapText="bothSides"/>
            <wp:docPr id="2" name="Рисунок 2" descr="Результат пошуку зображень за запитом &quot;метод інтервалів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метод інтервалів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14" t="72106" r="51669" b="13685"/>
                    <a:stretch/>
                  </pic:blipFill>
                  <pic:spPr bwMode="auto">
                    <a:xfrm>
                      <a:off x="0" y="0"/>
                      <a:ext cx="212979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3249" w:rsidRPr="00B46271">
        <w:rPr>
          <w:rFonts w:ascii="Times New Roman" w:hAnsi="Times New Roman"/>
          <w:sz w:val="28"/>
          <w:szCs w:val="28"/>
        </w:rPr>
        <w:t>б)  4х</w:t>
      </w:r>
      <w:r w:rsidR="00F33249" w:rsidRPr="00B46271">
        <w:rPr>
          <w:rFonts w:ascii="Times New Roman" w:hAnsi="Times New Roman"/>
          <w:sz w:val="28"/>
          <w:szCs w:val="28"/>
          <w:vertAlign w:val="superscript"/>
        </w:rPr>
        <w:t>2</w:t>
      </w:r>
      <w:r w:rsidR="00F33249" w:rsidRPr="00B46271">
        <w:rPr>
          <w:rFonts w:ascii="Times New Roman" w:hAnsi="Times New Roman"/>
          <w:sz w:val="28"/>
          <w:szCs w:val="28"/>
        </w:rPr>
        <w:t xml:space="preserve"> +4х -3 &gt; 0    Відповідь: </w:t>
      </w:r>
      <w:r w:rsidR="00F33249" w:rsidRPr="00B46271">
        <w:rPr>
          <w:rFonts w:ascii="Times New Roman" w:hAnsi="Times New Roman"/>
          <w:position w:val="-28"/>
          <w:sz w:val="28"/>
          <w:szCs w:val="28"/>
        </w:rPr>
        <w:object w:dxaOrig="900" w:dyaOrig="680" w14:anchorId="112FA5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33.75pt" o:ole="">
            <v:imagedata r:id="rId7" o:title=""/>
          </v:shape>
          <o:OLEObject Type="Embed" ProgID="Equation.3" ShapeID="_x0000_i1025" DrawAspect="Content" ObjectID="_1770806892" r:id="rId8"/>
        </w:object>
      </w:r>
    </w:p>
    <w:p w14:paraId="3D1992DD" w14:textId="77777777" w:rsidR="005F74A7" w:rsidRPr="00B46271" w:rsidRDefault="00F33249" w:rsidP="00C64E5C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 w:rsidRPr="00B46271">
        <w:rPr>
          <w:rFonts w:ascii="Times New Roman" w:hAnsi="Times New Roman"/>
          <w:color w:val="FF0000"/>
          <w:sz w:val="28"/>
          <w:szCs w:val="28"/>
        </w:rPr>
        <w:t>(-&amp;</w:t>
      </w:r>
      <w:r w:rsidR="005F74A7" w:rsidRPr="00B46271">
        <w:rPr>
          <w:rFonts w:ascii="Times New Roman" w:hAnsi="Times New Roman"/>
          <w:color w:val="FF0000"/>
          <w:sz w:val="28"/>
          <w:szCs w:val="28"/>
        </w:rPr>
        <w:t xml:space="preserve">; </w:t>
      </w:r>
      <w:r w:rsidR="00A411DC" w:rsidRPr="00B4627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F74A7" w:rsidRPr="00B46271">
        <w:rPr>
          <w:rFonts w:ascii="Times New Roman" w:hAnsi="Times New Roman"/>
          <w:color w:val="FF0000"/>
          <w:sz w:val="28"/>
          <w:szCs w:val="28"/>
        </w:rPr>
        <w:t>-3/2) Ù(1/2;</w:t>
      </w:r>
      <w:r w:rsidR="00A411DC" w:rsidRPr="00B4627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F74A7" w:rsidRPr="00B46271">
        <w:rPr>
          <w:rFonts w:ascii="Times New Roman" w:hAnsi="Times New Roman"/>
          <w:color w:val="FF0000"/>
          <w:sz w:val="28"/>
          <w:szCs w:val="28"/>
        </w:rPr>
        <w:t xml:space="preserve"> +&amp;) – правильно</w:t>
      </w:r>
    </w:p>
    <w:p w14:paraId="19240EA4" w14:textId="77777777" w:rsidR="005F74A7" w:rsidRPr="00B46271" w:rsidRDefault="005F74A7" w:rsidP="00C64E5C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B46271">
        <w:rPr>
          <w:rFonts w:ascii="Times New Roman" w:hAnsi="Times New Roman"/>
          <w:b/>
          <w:sz w:val="28"/>
          <w:szCs w:val="28"/>
          <w:u w:val="single"/>
        </w:rPr>
        <w:t xml:space="preserve">3. </w:t>
      </w:r>
      <w:r w:rsidR="00D0736F" w:rsidRPr="00B46271">
        <w:rPr>
          <w:rFonts w:ascii="Times New Roman" w:hAnsi="Times New Roman"/>
          <w:b/>
          <w:sz w:val="28"/>
          <w:szCs w:val="28"/>
          <w:u w:val="single"/>
        </w:rPr>
        <w:t xml:space="preserve">Робота в парах. </w:t>
      </w:r>
      <w:r w:rsidR="00A411DC" w:rsidRPr="00B4627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0736F" w:rsidRPr="00B46271">
        <w:rPr>
          <w:rFonts w:ascii="Times New Roman" w:hAnsi="Times New Roman"/>
          <w:b/>
          <w:sz w:val="28"/>
          <w:szCs w:val="28"/>
          <w:u w:val="single"/>
        </w:rPr>
        <w:t xml:space="preserve">Завдання по рядах «Розв’яжи нерівність разом з другом».  </w:t>
      </w:r>
    </w:p>
    <w:p w14:paraId="175261B4" w14:textId="77777777" w:rsidR="00D0736F" w:rsidRPr="00B46271" w:rsidRDefault="00A411DC" w:rsidP="00C64E5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Ви отримали листки, на них бачите нерівність, з якою потрібно попрацювати разом з сусідом.  Отже працюємо в парі. Виконуєте завдання з картки.</w:t>
      </w:r>
    </w:p>
    <w:p w14:paraId="4E7AEBBD" w14:textId="77777777" w:rsidR="00D0736F" w:rsidRPr="00B46271" w:rsidRDefault="00D0736F" w:rsidP="00C64E5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Учні виконують завдання в парах.</w:t>
      </w:r>
    </w:p>
    <w:p w14:paraId="5CB29816" w14:textId="77777777" w:rsidR="00D0736F" w:rsidRPr="00B46271" w:rsidRDefault="00D0736F" w:rsidP="00C64E5C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B46271">
        <w:rPr>
          <w:rFonts w:ascii="Times New Roman" w:hAnsi="Times New Roman"/>
          <w:b/>
          <w:sz w:val="28"/>
          <w:szCs w:val="28"/>
          <w:u w:val="single"/>
        </w:rPr>
        <w:t xml:space="preserve">4. Робота з підручником . </w:t>
      </w:r>
      <w:r w:rsidR="00C64E5C" w:rsidRPr="00B46271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4A816972" w14:textId="77777777" w:rsidR="00D0736F" w:rsidRPr="00B46271" w:rsidRDefault="00D0736F" w:rsidP="00C64E5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А зараз попрацюємо з підручником. Виконаємо  №14.23  ст.143. Ця задача має відношення до фізики.</w:t>
      </w:r>
    </w:p>
    <w:p w14:paraId="61B71201" w14:textId="77777777" w:rsidR="00D0736F" w:rsidRPr="00B46271" w:rsidRDefault="00D0736F" w:rsidP="00C64E5C">
      <w:pPr>
        <w:pStyle w:val="a6"/>
        <w:shd w:val="clear" w:color="auto" w:fill="FFFFFF"/>
        <w:spacing w:before="120" w:beforeAutospacing="0" w:after="120" w:afterAutospacing="0" w:line="360" w:lineRule="auto"/>
        <w:rPr>
          <w:color w:val="202122"/>
          <w:sz w:val="28"/>
          <w:szCs w:val="28"/>
          <w:lang w:val="uk-UA"/>
        </w:rPr>
      </w:pPr>
      <w:proofErr w:type="spellStart"/>
      <w:r w:rsidRPr="00B46271">
        <w:rPr>
          <w:b/>
          <w:bCs/>
          <w:color w:val="202122"/>
          <w:sz w:val="28"/>
          <w:szCs w:val="28"/>
          <w:lang w:val="uk-UA"/>
        </w:rPr>
        <w:t>Електри́чний</w:t>
      </w:r>
      <w:proofErr w:type="spellEnd"/>
      <w:r w:rsidRPr="00B46271">
        <w:rPr>
          <w:b/>
          <w:bCs/>
          <w:color w:val="202122"/>
          <w:sz w:val="28"/>
          <w:szCs w:val="28"/>
          <w:lang w:val="uk-UA"/>
        </w:rPr>
        <w:t xml:space="preserve"> </w:t>
      </w:r>
      <w:proofErr w:type="spellStart"/>
      <w:r w:rsidRPr="00B46271">
        <w:rPr>
          <w:b/>
          <w:bCs/>
          <w:color w:val="202122"/>
          <w:sz w:val="28"/>
          <w:szCs w:val="28"/>
          <w:lang w:val="uk-UA"/>
        </w:rPr>
        <w:t>о́пір</w:t>
      </w:r>
      <w:proofErr w:type="spellEnd"/>
      <w:r w:rsidRPr="00B46271">
        <w:rPr>
          <w:color w:val="202122"/>
          <w:sz w:val="28"/>
          <w:szCs w:val="28"/>
          <w:lang w:val="uk-UA"/>
        </w:rPr>
        <w:t> — скалярна фізична величина, що характеризує властивість </w:t>
      </w:r>
      <w:hyperlink r:id="rId9" w:tooltip="Провідник" w:history="1">
        <w:r w:rsidRPr="00B46271">
          <w:rPr>
            <w:rStyle w:val="a7"/>
            <w:color w:val="0645AD"/>
            <w:sz w:val="28"/>
            <w:szCs w:val="28"/>
            <w:lang w:val="uk-UA"/>
          </w:rPr>
          <w:t>провідника</w:t>
        </w:r>
      </w:hyperlink>
      <w:r w:rsidRPr="00B46271">
        <w:rPr>
          <w:color w:val="202122"/>
          <w:sz w:val="28"/>
          <w:szCs w:val="28"/>
          <w:lang w:val="uk-UA"/>
        </w:rPr>
        <w:t> створювати протидію проходженню </w:t>
      </w:r>
      <w:hyperlink r:id="rId10" w:history="1">
        <w:r w:rsidRPr="00B46271">
          <w:rPr>
            <w:rStyle w:val="a7"/>
            <w:color w:val="0645AD"/>
            <w:sz w:val="28"/>
            <w:szCs w:val="28"/>
            <w:lang w:val="uk-UA"/>
          </w:rPr>
          <w:t>електричного струму</w:t>
        </w:r>
      </w:hyperlink>
      <w:r w:rsidRPr="00B46271">
        <w:rPr>
          <w:color w:val="202122"/>
          <w:sz w:val="28"/>
          <w:szCs w:val="28"/>
          <w:lang w:val="uk-UA"/>
        </w:rPr>
        <w:t>.</w:t>
      </w:r>
      <w:r w:rsidR="00C64E5C" w:rsidRPr="00B46271">
        <w:rPr>
          <w:color w:val="202122"/>
          <w:sz w:val="28"/>
          <w:szCs w:val="28"/>
          <w:lang w:val="uk-UA"/>
        </w:rPr>
        <w:t xml:space="preserve"> </w:t>
      </w:r>
      <w:r w:rsidRPr="00B46271">
        <w:rPr>
          <w:color w:val="202122"/>
          <w:sz w:val="28"/>
          <w:szCs w:val="28"/>
          <w:lang w:val="uk-UA"/>
        </w:rPr>
        <w:t>Позначається здебільшого латинською літерою </w:t>
      </w:r>
      <w:r w:rsidRPr="00B46271">
        <w:rPr>
          <w:rStyle w:val="mwe-math-mathml-inline"/>
          <w:rFonts w:ascii="Tahoma" w:hAnsi="Tahoma" w:cs="Tahoma"/>
          <w:vanish/>
          <w:color w:val="202122"/>
          <w:sz w:val="28"/>
          <w:szCs w:val="28"/>
          <w:lang w:val="uk-UA"/>
        </w:rPr>
        <w:t>�</w:t>
      </w:r>
      <w:r w:rsidRPr="00B46271">
        <w:rPr>
          <w:noProof/>
          <w:color w:val="202122"/>
          <w:sz w:val="28"/>
          <w:szCs w:val="28"/>
          <w:lang w:val="uk-UA"/>
        </w:rPr>
        <mc:AlternateContent>
          <mc:Choice Requires="wps">
            <w:drawing>
              <wp:inline distT="0" distB="0" distL="0" distR="0" wp14:anchorId="6BEF2C93" wp14:editId="518DE422">
                <wp:extent cx="304800" cy="304800"/>
                <wp:effectExtent l="0" t="0" r="0" b="0"/>
                <wp:docPr id="4" name="AutoShape 4" descr="{\displaystyle R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6588ED" w14:textId="77777777" w:rsidR="00D0736F" w:rsidRPr="00D0736F" w:rsidRDefault="00D0736F" w:rsidP="00D0736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D0736F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EF2C93" id="AutoShape 4" o:spid="_x0000_s1026" alt="{\displaystyle R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SVuX39gBAACp&#10;AwAADgAAAAAAAAAAAAAAAAAuAgAAZHJzL2Uyb0RvYy54bWxQSwECLQAUAAYACAAAACEATKDpLNgA&#10;AAADAQAADwAAAAAAAAAAAAAAAAAyBAAAZHJzL2Rvd25yZXYueG1sUEsFBgAAAAAEAAQA8wAAADcF&#10;AAAAAA==&#10;" filled="f" stroked="f">
                <o:lock v:ext="edit" aspectratio="t"/>
                <v:textbox>
                  <w:txbxContent>
                    <w:p w14:paraId="1C6588ED" w14:textId="77777777" w:rsidR="00D0736F" w:rsidRPr="00D0736F" w:rsidRDefault="00D0736F" w:rsidP="00D0736F">
                      <w:pPr>
                        <w:jc w:val="center"/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D0736F">
                        <w:rPr>
                          <w:b/>
                          <w:sz w:val="32"/>
                          <w:szCs w:val="32"/>
                          <w:lang w:val="en-US"/>
                        </w:rPr>
                        <w:t>R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B46271">
        <w:rPr>
          <w:color w:val="202122"/>
          <w:sz w:val="28"/>
          <w:szCs w:val="28"/>
          <w:lang w:val="uk-UA"/>
        </w:rPr>
        <w:t>, одиниця опору в системі </w:t>
      </w:r>
      <w:hyperlink r:id="rId11" w:tooltip="Міжнародна система одиниць (SI)" w:history="1">
        <w:r w:rsidRPr="00B46271">
          <w:rPr>
            <w:rStyle w:val="a7"/>
            <w:color w:val="0645AD"/>
            <w:sz w:val="28"/>
            <w:szCs w:val="28"/>
            <w:lang w:val="uk-UA"/>
          </w:rPr>
          <w:t>SI</w:t>
        </w:r>
      </w:hyperlink>
      <w:r w:rsidRPr="00B46271">
        <w:rPr>
          <w:color w:val="202122"/>
          <w:sz w:val="28"/>
          <w:szCs w:val="28"/>
          <w:lang w:val="uk-UA"/>
        </w:rPr>
        <w:t> — </w:t>
      </w:r>
      <w:proofErr w:type="spellStart"/>
      <w:r w:rsidRPr="00B46271">
        <w:fldChar w:fldCharType="begin"/>
      </w:r>
      <w:r w:rsidRPr="00B46271">
        <w:rPr>
          <w:lang w:val="uk-UA"/>
        </w:rPr>
        <w:instrText>HYPERLINK "https://uk.wikipedia.org/wiki/%D0%9E%D0%BC" \o "Ом"</w:instrText>
      </w:r>
      <w:r w:rsidRPr="00B46271">
        <w:fldChar w:fldCharType="separate"/>
      </w:r>
      <w:r w:rsidRPr="00B46271">
        <w:rPr>
          <w:rStyle w:val="a7"/>
          <w:color w:val="0645AD"/>
          <w:sz w:val="28"/>
          <w:szCs w:val="28"/>
          <w:lang w:val="uk-UA"/>
        </w:rPr>
        <w:t>Ом</w:t>
      </w:r>
      <w:proofErr w:type="spellEnd"/>
      <w:r w:rsidRPr="00B46271">
        <w:rPr>
          <w:rStyle w:val="a7"/>
          <w:color w:val="0645AD"/>
          <w:sz w:val="28"/>
          <w:szCs w:val="28"/>
          <w:lang w:val="uk-UA"/>
        </w:rPr>
        <w:fldChar w:fldCharType="end"/>
      </w:r>
      <w:r w:rsidRPr="00B46271">
        <w:rPr>
          <w:color w:val="202122"/>
          <w:sz w:val="28"/>
          <w:szCs w:val="28"/>
          <w:lang w:val="uk-UA"/>
        </w:rPr>
        <w:t>.</w:t>
      </w:r>
    </w:p>
    <w:p w14:paraId="473A972A" w14:textId="77777777" w:rsidR="00C64E5C" w:rsidRPr="00B46271" w:rsidRDefault="00C64E5C" w:rsidP="00C64E5C">
      <w:pPr>
        <w:pStyle w:val="a6"/>
        <w:shd w:val="clear" w:color="auto" w:fill="FFFFFF"/>
        <w:spacing w:before="120" w:beforeAutospacing="0" w:after="120" w:afterAutospacing="0" w:line="360" w:lineRule="auto"/>
        <w:rPr>
          <w:color w:val="202122"/>
          <w:sz w:val="28"/>
          <w:szCs w:val="28"/>
          <w:lang w:val="uk-UA"/>
        </w:rPr>
      </w:pPr>
      <w:r w:rsidRPr="00B46271">
        <w:rPr>
          <w:color w:val="202122"/>
          <w:sz w:val="28"/>
          <w:szCs w:val="28"/>
          <w:lang w:val="uk-UA"/>
        </w:rPr>
        <w:t>- робота біля дошки.</w:t>
      </w:r>
    </w:p>
    <w:p w14:paraId="2DC60831" w14:textId="77777777" w:rsidR="005F74A7" w:rsidRPr="00B46271" w:rsidRDefault="00847ACF" w:rsidP="00C64E5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b/>
          <w:sz w:val="28"/>
          <w:szCs w:val="28"/>
          <w:u w:val="single"/>
        </w:rPr>
        <w:t>5. Розв’язування задачі</w:t>
      </w:r>
      <w:r w:rsidR="00C64E5C" w:rsidRPr="00B46271">
        <w:rPr>
          <w:rFonts w:ascii="Times New Roman" w:hAnsi="Times New Roman"/>
          <w:b/>
          <w:sz w:val="28"/>
          <w:szCs w:val="28"/>
          <w:u w:val="single"/>
        </w:rPr>
        <w:t xml:space="preserve"> практичного змісту</w:t>
      </w:r>
      <w:r w:rsidRPr="00B46271">
        <w:rPr>
          <w:rFonts w:ascii="Times New Roman" w:hAnsi="Times New Roman"/>
          <w:b/>
          <w:sz w:val="28"/>
          <w:szCs w:val="28"/>
          <w:u w:val="single"/>
        </w:rPr>
        <w:t>.</w:t>
      </w:r>
      <w:r w:rsidRPr="00B46271">
        <w:rPr>
          <w:rFonts w:ascii="Times New Roman" w:hAnsi="Times New Roman"/>
          <w:sz w:val="28"/>
          <w:szCs w:val="28"/>
        </w:rPr>
        <w:t xml:space="preserve">  </w:t>
      </w:r>
      <w:r w:rsidR="00C64E5C" w:rsidRPr="00B46271">
        <w:rPr>
          <w:rFonts w:ascii="Times New Roman" w:hAnsi="Times New Roman"/>
          <w:sz w:val="28"/>
          <w:szCs w:val="28"/>
        </w:rPr>
        <w:t xml:space="preserve"> </w:t>
      </w:r>
      <w:r w:rsidRPr="00B46271">
        <w:rPr>
          <w:rFonts w:ascii="Times New Roman" w:hAnsi="Times New Roman"/>
          <w:sz w:val="28"/>
          <w:szCs w:val="28"/>
        </w:rPr>
        <w:t>На попередніх уроках ми вчилися розв’язувати задачі прикладного  змісту.</w:t>
      </w:r>
      <w:r w:rsidR="00C64E5C" w:rsidRPr="00B46271">
        <w:rPr>
          <w:rFonts w:ascii="Times New Roman" w:hAnsi="Times New Roman"/>
          <w:sz w:val="28"/>
          <w:szCs w:val="28"/>
        </w:rPr>
        <w:t xml:space="preserve"> Вчителька демонструє футбольний м’яч .</w:t>
      </w:r>
    </w:p>
    <w:p w14:paraId="213502CA" w14:textId="77777777" w:rsidR="00494599" w:rsidRPr="00B46271" w:rsidRDefault="00494599" w:rsidP="00C64E5C">
      <w:pPr>
        <w:spacing w:after="0" w:line="360" w:lineRule="auto"/>
        <w:ind w:left="360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9B8C1B3" w14:textId="77777777" w:rsidR="00847ACF" w:rsidRPr="00B46271" w:rsidRDefault="00847ACF" w:rsidP="00C64E5C">
      <w:pPr>
        <w:spacing w:after="0" w:line="360" w:lineRule="auto"/>
        <w:ind w:firstLine="360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Задача 1.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 Сучасний м'яч виготовляють зі шкіряних шестикутників і п'ятикутників, які сполучають між собою для надання м'ячу круглої форми. Кількість цих шестикутників і п'ятикутників дорівнює 32, різниця чисел, обернених до кількості п'ятикутників і шестикутників, — 1/30  . Знайдіть кількість </w:t>
      </w:r>
      <w:bookmarkStart w:id="0" w:name="bookmark1"/>
      <w:bookmarkEnd w:id="0"/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п'ятикутників і шестикутників, з яких виготовляють футбольний м'яч.</w:t>
      </w:r>
    </w:p>
    <w:p w14:paraId="0FEB99FE" w14:textId="77777777" w:rsidR="00847ACF" w:rsidRPr="00B46271" w:rsidRDefault="00847ACF" w:rsidP="00C64E5C">
      <w:pPr>
        <w:spacing w:after="0" w:line="360" w:lineRule="auto"/>
        <w:ind w:firstLine="360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Розв'язання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. Нехай х — кількість шестикутників, у — кількість п'ятикутників. </w:t>
      </w:r>
      <w:proofErr w:type="spellStart"/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Відомо,що</w:t>
      </w:r>
      <w:proofErr w:type="spellEnd"/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 сума цих чисел дорівнює 32, а різниця чисел, обернених до попадання — 1/30, x&gt;y.</w:t>
      </w:r>
    </w:p>
    <w:p w14:paraId="5C7F4DF5" w14:textId="77777777" w:rsidR="00847ACF" w:rsidRPr="00B46271" w:rsidRDefault="00847ACF" w:rsidP="00C64E5C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B75D95F" wp14:editId="0320F65F">
            <wp:extent cx="2038350" cy="1504950"/>
            <wp:effectExtent l="0" t="0" r="0" b="0"/>
            <wp:docPr id="5" name="Рисунок 5" descr="%25D0%2591%25D0%25B5%25D0%25B7%25D1%258B%25D0%25BC%25D1%258F%25D0%25BD%25D0%25BD%25D1%258B%25D0%25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%25D0%2591%25D0%25B5%25D0%25B7%25D1%258B%25D0%25BC%25D1%258F%25D0%25BD%25D0%25BD%25D1%258B%25D0%25B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EA20C" w14:textId="77777777" w:rsidR="00847ACF" w:rsidRPr="00B46271" w:rsidRDefault="00847ACF" w:rsidP="00C64E5C">
      <w:pPr>
        <w:spacing w:after="0" w:line="360" w:lineRule="auto"/>
        <w:ind w:firstLine="360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Футбольний м'яч</w:t>
      </w:r>
    </w:p>
    <w:p w14:paraId="69FB6B5E" w14:textId="77777777" w:rsidR="00847ACF" w:rsidRPr="00B46271" w:rsidRDefault="00847ACF" w:rsidP="00C64E5C">
      <w:pPr>
        <w:spacing w:after="0" w:line="360" w:lineRule="auto"/>
        <w:ind w:firstLine="380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Розв'язування цієї задачі зводимо до розв'язування системи рівнянь другого степеня з двома змінними:</w:t>
      </w:r>
    </w:p>
    <w:p w14:paraId="6D52DA26" w14:textId="77777777" w:rsidR="00847ACF" w:rsidRPr="00B46271" w:rsidRDefault="00847ACF" w:rsidP="00C64E5C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position w:val="-48"/>
          <w:sz w:val="28"/>
          <w:szCs w:val="28"/>
          <w:lang w:eastAsia="uk-UA"/>
        </w:rPr>
        <w:object w:dxaOrig="1380" w:dyaOrig="1080" w14:anchorId="22983A5C">
          <v:shape id="_x0000_i1026" type="#_x0000_t75" style="width:69pt;height:54pt" o:ole="">
            <v:imagedata r:id="rId13" o:title=""/>
          </v:shape>
          <o:OLEObject Type="Embed" ProgID="Equation.3" ShapeID="_x0000_i1026" DrawAspect="Content" ObjectID="_1770806893" r:id="rId14"/>
        </w:object>
      </w:r>
      <w:hyperlink r:id="rId15" w:history="1"/>
    </w:p>
    <w:p w14:paraId="1E87DE51" w14:textId="77777777" w:rsidR="00847ACF" w:rsidRPr="00B46271" w:rsidRDefault="00847ACF" w:rsidP="00C64E5C">
      <w:pPr>
        <w:spacing w:after="0" w:line="360" w:lineRule="auto"/>
        <w:ind w:firstLine="380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Оскільки х і у не дорівнюють нулю, то:</w:t>
      </w:r>
      <w:r w:rsidRPr="00B46271">
        <w:rPr>
          <w:rFonts w:ascii="Times New Roman" w:eastAsia="Times New Roman" w:hAnsi="Times New Roman"/>
          <w:position w:val="-86"/>
          <w:sz w:val="28"/>
          <w:szCs w:val="28"/>
          <w:lang w:eastAsia="uk-UA"/>
        </w:rPr>
        <w:object w:dxaOrig="3379" w:dyaOrig="3320" w14:anchorId="45039678">
          <v:shape id="_x0000_i1027" type="#_x0000_t75" style="width:168.75pt;height:165.75pt" o:ole="">
            <v:imagedata r:id="rId16" o:title=""/>
          </v:shape>
          <o:OLEObject Type="Embed" ProgID="Equation.3" ShapeID="_x0000_i1027" DrawAspect="Content" ObjectID="_1770806894" r:id="rId17"/>
        </w:object>
      </w:r>
    </w:p>
    <w:p w14:paraId="5D687C4D" w14:textId="77777777" w:rsidR="00847ACF" w:rsidRPr="00B46271" w:rsidRDefault="00847ACF" w:rsidP="00C64E5C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 xml:space="preserve">За теоремою </w:t>
      </w:r>
      <w:proofErr w:type="spellStart"/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Вієта</w:t>
      </w:r>
      <w:proofErr w:type="spellEnd"/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14:paraId="0C757CA1" w14:textId="77777777" w:rsidR="00847ACF" w:rsidRPr="00B46271" w:rsidRDefault="00847ACF" w:rsidP="00C64E5C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position w:val="-10"/>
          <w:sz w:val="28"/>
          <w:szCs w:val="28"/>
          <w:lang w:eastAsia="uk-UA"/>
        </w:rPr>
        <w:object w:dxaOrig="180" w:dyaOrig="340" w14:anchorId="35B0492B">
          <v:shape id="_x0000_i1028" type="#_x0000_t75" style="width:9pt;height:17.25pt" o:ole="">
            <v:imagedata r:id="rId18" o:title=""/>
          </v:shape>
          <o:OLEObject Type="Embed" ProgID="Equation.3" ShapeID="_x0000_i1028" DrawAspect="Content" ObjectID="_1770806895" r:id="rId19"/>
        </w:object>
      </w:r>
      <w:r w:rsidRPr="00B46271">
        <w:rPr>
          <w:rFonts w:ascii="Times New Roman" w:eastAsia="Times New Roman" w:hAnsi="Times New Roman"/>
          <w:position w:val="-50"/>
          <w:sz w:val="28"/>
          <w:szCs w:val="28"/>
          <w:lang w:eastAsia="uk-UA"/>
        </w:rPr>
        <w:object w:dxaOrig="1520" w:dyaOrig="1120" w14:anchorId="46F3CCB7">
          <v:shape id="_x0000_i1029" type="#_x0000_t75" style="width:75.75pt;height:56.25pt" o:ole="">
            <v:imagedata r:id="rId20" o:title=""/>
          </v:shape>
          <o:OLEObject Type="Embed" ProgID="Equation.3" ShapeID="_x0000_i1029" DrawAspect="Content" ObjectID="_1770806896" r:id="rId21"/>
        </w:object>
      </w:r>
      <w:hyperlink r:id="rId22" w:history="1"/>
    </w:p>
    <w:p w14:paraId="123ADA1F" w14:textId="77777777" w:rsidR="00847ACF" w:rsidRPr="00B46271" w:rsidRDefault="00847ACF" w:rsidP="00C64E5C">
      <w:pPr>
        <w:spacing w:after="0" w:line="360" w:lineRule="auto"/>
        <w:ind w:firstLine="380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За змістом задачі кількість п'ятикутників не може дорівнювати 80. Тоді </w:t>
      </w:r>
      <w:r w:rsidRPr="00B46271">
        <w:rPr>
          <w:rFonts w:ascii="Times New Roman" w:eastAsia="Times New Roman" w:hAnsi="Times New Roman"/>
          <w:position w:val="-6"/>
          <w:sz w:val="28"/>
          <w:szCs w:val="28"/>
          <w:lang w:eastAsia="uk-UA"/>
        </w:rPr>
        <w:object w:dxaOrig="1579" w:dyaOrig="279" w14:anchorId="12015702">
          <v:shape id="_x0000_i1030" type="#_x0000_t75" style="width:78.75pt;height:14.25pt" o:ole="">
            <v:imagedata r:id="rId23" o:title=""/>
          </v:shape>
          <o:OLEObject Type="Embed" ProgID="Equation.3" ShapeID="_x0000_i1030" DrawAspect="Content" ObjectID="_1770806897" r:id="rId24"/>
        </w:objec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76CEA27D" w14:textId="77777777" w:rsidR="00847ACF" w:rsidRPr="00B46271" w:rsidRDefault="00847ACF" w:rsidP="00C64E5C">
      <w:pPr>
        <w:spacing w:after="0" w:line="360" w:lineRule="auto"/>
        <w:ind w:firstLine="380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b/>
          <w:sz w:val="28"/>
          <w:szCs w:val="28"/>
          <w:u w:val="single"/>
          <w:lang w:eastAsia="uk-UA"/>
        </w:rPr>
        <w:t>Відповідь. 20 шестикутників і 12 п'ятикутників</w:t>
      </w: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703C7D55" w14:textId="77777777" w:rsidR="00847ACF" w:rsidRPr="00B46271" w:rsidRDefault="00847ACF" w:rsidP="00C64E5C">
      <w:pPr>
        <w:spacing w:after="0" w:line="360" w:lineRule="auto"/>
        <w:ind w:firstLine="380"/>
        <w:rPr>
          <w:rFonts w:ascii="Times New Roman" w:eastAsia="Times New Roman" w:hAnsi="Times New Roman"/>
          <w:sz w:val="28"/>
          <w:szCs w:val="28"/>
          <w:lang w:eastAsia="uk-UA"/>
        </w:rPr>
      </w:pPr>
      <w:r w:rsidRPr="00B46271">
        <w:rPr>
          <w:rFonts w:ascii="Times New Roman" w:eastAsia="Times New Roman" w:hAnsi="Times New Roman"/>
          <w:sz w:val="28"/>
          <w:szCs w:val="28"/>
          <w:lang w:eastAsia="uk-UA"/>
        </w:rPr>
        <w:t>Слід зазначити, що п'ятикутники чорного кольору, шестикутники — білого. Чорні п'ятикутники допомагають більш тонко відчувати будь-які відхилення під час польоту м'яча.</w:t>
      </w:r>
    </w:p>
    <w:p w14:paraId="5BA123AF" w14:textId="77777777" w:rsidR="00005676" w:rsidRPr="00B46271" w:rsidRDefault="00005676" w:rsidP="00C64E5C">
      <w:pPr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B46271">
        <w:rPr>
          <w:rFonts w:ascii="Times New Roman" w:hAnsi="Times New Roman"/>
          <w:b/>
          <w:sz w:val="28"/>
          <w:szCs w:val="28"/>
          <w:u w:val="single"/>
        </w:rPr>
        <w:t>6. Завдання з параметром.</w:t>
      </w:r>
    </w:p>
    <w:p w14:paraId="4FE2C983" w14:textId="77777777" w:rsidR="00005676" w:rsidRPr="00B46271" w:rsidRDefault="00005676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Квадратні нерівності використовують під час розв’язування квадратних рівнянь з параметром.</w:t>
      </w:r>
    </w:p>
    <w:p w14:paraId="4A5997BB" w14:textId="77777777" w:rsidR="00005676" w:rsidRPr="00B46271" w:rsidRDefault="00005676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 xml:space="preserve">При яких значеннях параметра а рівняння </w:t>
      </w:r>
      <w:r w:rsidR="001C3311" w:rsidRPr="00B46271">
        <w:rPr>
          <w:rFonts w:ascii="Times New Roman" w:hAnsi="Times New Roman"/>
          <w:sz w:val="28"/>
          <w:szCs w:val="28"/>
        </w:rPr>
        <w:t>х</w:t>
      </w:r>
      <w:r w:rsidR="001C3311" w:rsidRPr="00B46271">
        <w:rPr>
          <w:rFonts w:ascii="Times New Roman" w:hAnsi="Times New Roman"/>
          <w:sz w:val="28"/>
          <w:szCs w:val="28"/>
          <w:vertAlign w:val="superscript"/>
        </w:rPr>
        <w:t>2</w:t>
      </w:r>
      <w:r w:rsidR="001C3311" w:rsidRPr="00B46271">
        <w:rPr>
          <w:rFonts w:ascii="Times New Roman" w:hAnsi="Times New Roman"/>
          <w:sz w:val="28"/>
          <w:szCs w:val="28"/>
        </w:rPr>
        <w:t>+(а-2)х+25=0 не має коренів?</w:t>
      </w:r>
    </w:p>
    <w:p w14:paraId="6A1EC569" w14:textId="77777777" w:rsidR="001C3311" w:rsidRPr="00B46271" w:rsidRDefault="001C3311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 xml:space="preserve">     Рівняння немає коренів, якщо D˂0.</w:t>
      </w:r>
    </w:p>
    <w:p w14:paraId="39883D3D" w14:textId="77777777" w:rsidR="001C3311" w:rsidRPr="00B46271" w:rsidRDefault="001C3311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Шукаємо D.   D=(а-2)</w:t>
      </w:r>
      <w:r w:rsidRPr="00B46271">
        <w:rPr>
          <w:rFonts w:ascii="Times New Roman" w:hAnsi="Times New Roman"/>
          <w:sz w:val="28"/>
          <w:szCs w:val="28"/>
          <w:vertAlign w:val="superscript"/>
        </w:rPr>
        <w:t>2</w:t>
      </w:r>
      <w:r w:rsidRPr="00B46271">
        <w:rPr>
          <w:rFonts w:ascii="Times New Roman" w:hAnsi="Times New Roman"/>
          <w:sz w:val="28"/>
          <w:szCs w:val="28"/>
        </w:rPr>
        <w:t>-4*25=а</w:t>
      </w:r>
      <w:r w:rsidRPr="00B46271">
        <w:rPr>
          <w:rFonts w:ascii="Times New Roman" w:hAnsi="Times New Roman"/>
          <w:sz w:val="28"/>
          <w:szCs w:val="28"/>
          <w:vertAlign w:val="superscript"/>
        </w:rPr>
        <w:t>2</w:t>
      </w:r>
      <w:r w:rsidRPr="00B46271">
        <w:rPr>
          <w:rFonts w:ascii="Times New Roman" w:hAnsi="Times New Roman"/>
          <w:sz w:val="28"/>
          <w:szCs w:val="28"/>
        </w:rPr>
        <w:t>-4а-96</w:t>
      </w:r>
    </w:p>
    <w:p w14:paraId="3AA21CCF" w14:textId="77777777" w:rsidR="001C3311" w:rsidRPr="00B46271" w:rsidRDefault="001C3311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а</w:t>
      </w:r>
      <w:r w:rsidRPr="00B46271">
        <w:rPr>
          <w:rFonts w:ascii="Times New Roman" w:hAnsi="Times New Roman"/>
          <w:sz w:val="28"/>
          <w:szCs w:val="28"/>
          <w:vertAlign w:val="subscript"/>
        </w:rPr>
        <w:t>1</w:t>
      </w:r>
      <w:r w:rsidRPr="00B46271">
        <w:rPr>
          <w:rFonts w:ascii="Times New Roman" w:hAnsi="Times New Roman"/>
          <w:sz w:val="28"/>
          <w:szCs w:val="28"/>
        </w:rPr>
        <w:t>=-8,   а</w:t>
      </w:r>
      <w:r w:rsidRPr="00B46271">
        <w:rPr>
          <w:rFonts w:ascii="Times New Roman" w:hAnsi="Times New Roman"/>
          <w:sz w:val="28"/>
          <w:szCs w:val="28"/>
          <w:vertAlign w:val="subscript"/>
        </w:rPr>
        <w:t>2</w:t>
      </w:r>
      <w:r w:rsidRPr="00B46271">
        <w:rPr>
          <w:rFonts w:ascii="Times New Roman" w:hAnsi="Times New Roman"/>
          <w:sz w:val="28"/>
          <w:szCs w:val="28"/>
        </w:rPr>
        <w:t>=12</w:t>
      </w:r>
    </w:p>
    <w:p w14:paraId="78380E42" w14:textId="77777777" w:rsidR="001C3311" w:rsidRPr="00B46271" w:rsidRDefault="001C3311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-8˂ а ˂ 12</w:t>
      </w:r>
    </w:p>
    <w:p w14:paraId="1987EABF" w14:textId="77777777" w:rsidR="001C3311" w:rsidRPr="00B46271" w:rsidRDefault="001C3311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Відповідь: рівняння не має коренів при  8˂ а ˂ 12.</w:t>
      </w:r>
    </w:p>
    <w:p w14:paraId="0E45631A" w14:textId="77777777" w:rsidR="001C3311" w:rsidRPr="00B46271" w:rsidRDefault="001C3311" w:rsidP="00C64E5C">
      <w:pPr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B462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30B7" w:rsidRPr="00B46271">
        <w:rPr>
          <w:rFonts w:ascii="Times New Roman" w:hAnsi="Times New Roman"/>
          <w:sz w:val="28"/>
          <w:szCs w:val="28"/>
        </w:rPr>
        <w:t>V.Підсумки</w:t>
      </w:r>
      <w:proofErr w:type="spellEnd"/>
      <w:r w:rsidR="00A430B7" w:rsidRPr="00B46271">
        <w:rPr>
          <w:rFonts w:ascii="Times New Roman" w:hAnsi="Times New Roman"/>
          <w:sz w:val="28"/>
          <w:szCs w:val="28"/>
        </w:rPr>
        <w:t xml:space="preserve"> уроку</w:t>
      </w:r>
      <w:r w:rsidR="00A430B7" w:rsidRPr="00B46271">
        <w:rPr>
          <w:rFonts w:ascii="Times New Roman" w:hAnsi="Times New Roman"/>
          <w:b/>
          <w:sz w:val="28"/>
          <w:szCs w:val="28"/>
          <w:u w:val="single"/>
        </w:rPr>
        <w:t>.</w:t>
      </w:r>
      <w:r w:rsidR="00576F13" w:rsidRPr="00B46271">
        <w:rPr>
          <w:rFonts w:ascii="Times New Roman" w:hAnsi="Times New Roman"/>
          <w:b/>
          <w:sz w:val="28"/>
          <w:szCs w:val="28"/>
          <w:u w:val="single"/>
        </w:rPr>
        <w:t xml:space="preserve">  Параболи навколо нас</w:t>
      </w:r>
    </w:p>
    <w:p w14:paraId="16F79B63" w14:textId="77777777" w:rsidR="00A430B7" w:rsidRPr="00B46271" w:rsidRDefault="00A430B7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 xml:space="preserve">Отже, ми закріпили свої знання з теми «Квадратні нерівності та їх системи». </w:t>
      </w:r>
      <w:r w:rsidR="00C64E5C" w:rsidRPr="00B46271">
        <w:rPr>
          <w:rFonts w:ascii="Times New Roman" w:hAnsi="Times New Roman"/>
          <w:sz w:val="28"/>
          <w:szCs w:val="28"/>
        </w:rPr>
        <w:t>Перегляд слайдів.</w:t>
      </w:r>
    </w:p>
    <w:p w14:paraId="3410EE9F" w14:textId="77777777" w:rsidR="00A76F84" w:rsidRPr="00B46271" w:rsidRDefault="00A76F84" w:rsidP="00C64E5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 xml:space="preserve">    </w:t>
      </w:r>
      <w:r w:rsidRPr="00B46271">
        <w:rPr>
          <w:rFonts w:ascii="Times New Roman" w:hAnsi="Times New Roman"/>
          <w:b/>
          <w:sz w:val="28"/>
          <w:szCs w:val="28"/>
        </w:rPr>
        <w:t>РЕФЛЕКСІЯ</w:t>
      </w:r>
    </w:p>
    <w:p w14:paraId="089F1272" w14:textId="77777777" w:rsidR="00A76F84" w:rsidRPr="00B46271" w:rsidRDefault="00A76F84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 xml:space="preserve">Перед вами </w:t>
      </w:r>
      <w:proofErr w:type="spellStart"/>
      <w:r w:rsidRPr="00B46271">
        <w:rPr>
          <w:rFonts w:ascii="Times New Roman" w:hAnsi="Times New Roman"/>
          <w:sz w:val="28"/>
          <w:szCs w:val="28"/>
        </w:rPr>
        <w:t>кюар</w:t>
      </w:r>
      <w:proofErr w:type="spellEnd"/>
      <w:r w:rsidRPr="00B46271">
        <w:rPr>
          <w:rFonts w:ascii="Times New Roman" w:hAnsi="Times New Roman"/>
          <w:sz w:val="28"/>
          <w:szCs w:val="28"/>
        </w:rPr>
        <w:t xml:space="preserve"> код</w:t>
      </w:r>
      <w:r w:rsidR="008404A9" w:rsidRPr="00B462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404A9" w:rsidRPr="00B46271">
        <w:rPr>
          <w:rFonts w:ascii="Times New Roman" w:hAnsi="Times New Roman"/>
          <w:sz w:val="28"/>
          <w:szCs w:val="28"/>
        </w:rPr>
        <w:t>проскануйте</w:t>
      </w:r>
      <w:proofErr w:type="spellEnd"/>
      <w:r w:rsidR="008404A9" w:rsidRPr="00B46271">
        <w:rPr>
          <w:rFonts w:ascii="Times New Roman" w:hAnsi="Times New Roman"/>
          <w:sz w:val="28"/>
          <w:szCs w:val="28"/>
        </w:rPr>
        <w:t xml:space="preserve"> його. Ви побачили сходинки успіху з підказками. Я пропоную вам написати на стікерах  своє ім’я і прикріпити його на сходинку, яку ви сьогодні подолали.</w:t>
      </w:r>
    </w:p>
    <w:p w14:paraId="59935A3B" w14:textId="77777777" w:rsidR="00A430B7" w:rsidRPr="00B46271" w:rsidRDefault="00A430B7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lastRenderedPageBreak/>
        <w:t>V. Домашнє завдання.</w:t>
      </w:r>
    </w:p>
    <w:p w14:paraId="04F979D4" w14:textId="77777777" w:rsidR="00A430B7" w:rsidRPr="00B46271" w:rsidRDefault="00A430B7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-підготовка до контрольної роботи;</w:t>
      </w:r>
    </w:p>
    <w:p w14:paraId="71C37F2C" w14:textId="77777777" w:rsidR="00A76F84" w:rsidRPr="00B46271" w:rsidRDefault="00A76F84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>Знання, отримані при вивченні даної теми знадобляться вам під час проходження НМТ.</w:t>
      </w:r>
    </w:p>
    <w:p w14:paraId="73F2ADEC" w14:textId="77777777" w:rsidR="00A430B7" w:rsidRPr="00B46271" w:rsidRDefault="00A76F84" w:rsidP="00C64E5C">
      <w:pPr>
        <w:spacing w:line="360" w:lineRule="auto"/>
        <w:rPr>
          <w:rFonts w:ascii="Times New Roman" w:hAnsi="Times New Roman"/>
          <w:sz w:val="28"/>
          <w:szCs w:val="28"/>
        </w:rPr>
      </w:pPr>
      <w:r w:rsidRPr="00B46271">
        <w:rPr>
          <w:rFonts w:ascii="Times New Roman" w:hAnsi="Times New Roman"/>
          <w:sz w:val="28"/>
          <w:szCs w:val="28"/>
        </w:rPr>
        <w:t xml:space="preserve">Розглянемо завдання з ЗНО  2005 року. Вкажіть найбільше ціле число, яке є </w:t>
      </w:r>
      <w:proofErr w:type="spellStart"/>
      <w:r w:rsidRPr="00B46271">
        <w:rPr>
          <w:rFonts w:ascii="Times New Roman" w:hAnsi="Times New Roman"/>
          <w:sz w:val="28"/>
          <w:szCs w:val="28"/>
        </w:rPr>
        <w:t>розв’язком</w:t>
      </w:r>
      <w:proofErr w:type="spellEnd"/>
      <w:r w:rsidRPr="00B46271">
        <w:rPr>
          <w:rFonts w:ascii="Times New Roman" w:hAnsi="Times New Roman"/>
          <w:sz w:val="28"/>
          <w:szCs w:val="28"/>
        </w:rPr>
        <w:t xml:space="preserve"> нерівності</w:t>
      </w:r>
    </w:p>
    <w:p w14:paraId="40072926" w14:textId="77777777" w:rsidR="00A76F84" w:rsidRPr="00B46271" w:rsidRDefault="00A76F84" w:rsidP="00A76F84">
      <w:pPr>
        <w:rPr>
          <w:rFonts w:ascii="Times New Roman" w:hAnsi="Times New Roman"/>
          <w:sz w:val="32"/>
          <w:szCs w:val="32"/>
        </w:rPr>
      </w:pPr>
      <w:r w:rsidRPr="00B46271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5873A8FD" wp14:editId="6826D3C4">
            <wp:extent cx="4212590" cy="1884045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590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76F84" w:rsidRPr="00B46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96EB9"/>
    <w:multiLevelType w:val="hybridMultilevel"/>
    <w:tmpl w:val="69007F32"/>
    <w:lvl w:ilvl="0" w:tplc="2C2ABE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172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599"/>
    <w:rsid w:val="00005676"/>
    <w:rsid w:val="001C3311"/>
    <w:rsid w:val="002F2BDC"/>
    <w:rsid w:val="00395FF1"/>
    <w:rsid w:val="00494599"/>
    <w:rsid w:val="00576F13"/>
    <w:rsid w:val="005F3ABE"/>
    <w:rsid w:val="005F63F1"/>
    <w:rsid w:val="005F74A7"/>
    <w:rsid w:val="00790040"/>
    <w:rsid w:val="007D4002"/>
    <w:rsid w:val="008404A9"/>
    <w:rsid w:val="00847ACF"/>
    <w:rsid w:val="008D3968"/>
    <w:rsid w:val="00933243"/>
    <w:rsid w:val="00A411DC"/>
    <w:rsid w:val="00A430B7"/>
    <w:rsid w:val="00A76F84"/>
    <w:rsid w:val="00B4048E"/>
    <w:rsid w:val="00B46271"/>
    <w:rsid w:val="00C10A67"/>
    <w:rsid w:val="00C64E5C"/>
    <w:rsid w:val="00D0736F"/>
    <w:rsid w:val="00DB75C2"/>
    <w:rsid w:val="00F33249"/>
    <w:rsid w:val="00FA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AFE44"/>
  <w15:docId w15:val="{FCFA778E-DC4D-40F1-9DEF-5B5160F14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59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5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33249"/>
    <w:rPr>
      <w:rFonts w:ascii="Tahoma" w:eastAsia="Calibri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semiHidden/>
    <w:unhideWhenUsed/>
    <w:rsid w:val="00D073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0736F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D07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3.wmf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uk.wikipedia.org/wiki/%D0%9C%D1%96%D0%B6%D0%BD%D0%B0%D1%80%D0%BE%D0%B4%D0%BD%D0%B0_%D1%81%D0%B8%D1%81%D1%82%D0%B5%D0%BC%D0%B0_%D0%BE%D0%B4%D0%B8%D0%BD%D0%B8%D1%86%D1%8C_(SI)" TargetMode="External"/><Relationship Id="rId24" Type="http://schemas.openxmlformats.org/officeDocument/2006/relationships/oleObject" Target="embeddings/oleObject6.bin"/><Relationship Id="rId5" Type="http://schemas.openxmlformats.org/officeDocument/2006/relationships/image" Target="media/image1.png"/><Relationship Id="rId15" Type="http://schemas.openxmlformats.org/officeDocument/2006/relationships/hyperlink" Target="https://3.bp.blogspot.com/-FxJ7fYtHGJE/VvzneXEvNUI/AAAAAAAAAB4/Os6RGMd0tCIAE0r5pe8i0sZtGZaHybUaw/s1600/%25D0%2591%25D0%25B5%25D0%25B7%25D1%258B%25D0%25BC%25D1%258F%25D0%25BD%25D0%25BD%25D1%258B%25D0%25B9.png" TargetMode="External"/><Relationship Id="rId23" Type="http://schemas.openxmlformats.org/officeDocument/2006/relationships/image" Target="media/image9.wmf"/><Relationship Id="rId10" Type="http://schemas.openxmlformats.org/officeDocument/2006/relationships/hyperlink" Target="https://uk.wikipedia.org/wiki/%D0%95%D0%BB%D0%B5%D0%BA%D1%82%D1%80%D0%B8%D1%87%D0%BD%D0%B8%D0%B9_%D1%81%D1%82%D1%80%D1%83%D0%BC" TargetMode="External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9F%D1%80%D0%BE%D0%B2%D1%96%D0%B4%D0%BD%D0%B8%D0%BA" TargetMode="External"/><Relationship Id="rId14" Type="http://schemas.openxmlformats.org/officeDocument/2006/relationships/oleObject" Target="embeddings/oleObject2.bin"/><Relationship Id="rId22" Type="http://schemas.openxmlformats.org/officeDocument/2006/relationships/hyperlink" Target="https://1.bp.blogspot.com/-6zoxse9kXRI/Vvzn9A5NkqI/AAAAAAAAAB8/F1wLjBLwS9s8Bg1ooJfdxfy_gE5MVBYFw/s1600/%25D0%2591%25D0%25B5%25D0%25B7%25D1%258B%25D0%25BC%25D1%258F%25D0%25BD%25D0%25BD%25D1%258B%25D0%25B9.pn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4424</Words>
  <Characters>2522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zactupnik_NR</dc:creator>
  <cp:lastModifiedBy>Шкільне життя</cp:lastModifiedBy>
  <cp:revision>11</cp:revision>
  <cp:lastPrinted>2024-02-19T13:38:00Z</cp:lastPrinted>
  <dcterms:created xsi:type="dcterms:W3CDTF">2024-02-15T11:36:00Z</dcterms:created>
  <dcterms:modified xsi:type="dcterms:W3CDTF">2024-03-01T12:02:00Z</dcterms:modified>
</cp:coreProperties>
</file>